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7E" w:rsidRPr="0009067E" w:rsidRDefault="0009067E" w:rsidP="0009067E">
      <w:pPr>
        <w:autoSpaceDE w:val="0"/>
        <w:autoSpaceDN w:val="0"/>
        <w:adjustRightInd w:val="0"/>
        <w:spacing w:after="0" w:line="240" w:lineRule="auto"/>
        <w:rPr>
          <w:rFonts w:cs="ArialMT"/>
          <w:color w:val="000000" w:themeColor="text1"/>
          <w:sz w:val="44"/>
          <w:szCs w:val="44"/>
        </w:rPr>
      </w:pPr>
      <w:proofErr w:type="spellStart"/>
      <w:r w:rsidRPr="0009067E">
        <w:rPr>
          <w:rFonts w:cs="ArialMT"/>
          <w:color w:val="000000" w:themeColor="text1"/>
          <w:sz w:val="44"/>
          <w:szCs w:val="44"/>
        </w:rPr>
        <w:t>Guasha</w:t>
      </w:r>
      <w:proofErr w:type="spellEnd"/>
      <w:r w:rsidRPr="0009067E">
        <w:rPr>
          <w:rFonts w:cs="ArialMT"/>
          <w:color w:val="000000" w:themeColor="text1"/>
          <w:sz w:val="44"/>
          <w:szCs w:val="44"/>
        </w:rPr>
        <w:t xml:space="preserve"> </w:t>
      </w:r>
      <w:bookmarkStart w:id="0" w:name="_GoBack"/>
      <w:bookmarkEnd w:id="0"/>
      <w:r w:rsidRPr="0009067E">
        <w:rPr>
          <w:rFonts w:cs="ArialMT"/>
          <w:color w:val="000000" w:themeColor="text1"/>
          <w:sz w:val="44"/>
          <w:szCs w:val="44"/>
        </w:rPr>
        <w:t>Patient Information</w:t>
      </w:r>
    </w:p>
    <w:p w:rsidR="0009067E" w:rsidRPr="0009067E" w:rsidRDefault="0009067E" w:rsidP="0009067E">
      <w:pPr>
        <w:autoSpaceDE w:val="0"/>
        <w:autoSpaceDN w:val="0"/>
        <w:adjustRightInd w:val="0"/>
        <w:spacing w:after="0" w:line="240" w:lineRule="auto"/>
        <w:rPr>
          <w:rFonts w:cs="ArialMT"/>
          <w:color w:val="000000" w:themeColor="text1"/>
        </w:rPr>
      </w:pPr>
    </w:p>
    <w:p w:rsidR="0009067E" w:rsidRPr="0009067E" w:rsidRDefault="0009067E" w:rsidP="0009067E">
      <w:pPr>
        <w:autoSpaceDE w:val="0"/>
        <w:autoSpaceDN w:val="0"/>
        <w:adjustRightInd w:val="0"/>
        <w:spacing w:after="0" w:line="240" w:lineRule="auto"/>
        <w:rPr>
          <w:rFonts w:cs="ArialMT"/>
          <w:color w:val="000000" w:themeColor="text1"/>
        </w:rPr>
      </w:pPr>
      <w:proofErr w:type="spellStart"/>
      <w:r w:rsidRPr="0009067E">
        <w:rPr>
          <w:rFonts w:cs="ArialMT"/>
          <w:color w:val="000000" w:themeColor="text1"/>
        </w:rPr>
        <w:t>Guasha</w:t>
      </w:r>
      <w:proofErr w:type="spellEnd"/>
      <w:r w:rsidRPr="0009067E">
        <w:rPr>
          <w:rFonts w:cs="ArialMT"/>
          <w:color w:val="000000" w:themeColor="text1"/>
        </w:rPr>
        <w:t xml:space="preserve"> is defined as ‘instrument-assisted unidirectional press-stroking of a lubricated area of the body to intentionally create the release of blood under the surface of the skin’.</w:t>
      </w:r>
    </w:p>
    <w:p w:rsidR="0009067E" w:rsidRPr="0009067E" w:rsidRDefault="0009067E" w:rsidP="0009067E">
      <w:pPr>
        <w:autoSpaceDE w:val="0"/>
        <w:autoSpaceDN w:val="0"/>
        <w:adjustRightInd w:val="0"/>
        <w:spacing w:after="0" w:line="240" w:lineRule="auto"/>
        <w:rPr>
          <w:rFonts w:cs="ArialMT"/>
          <w:color w:val="000000" w:themeColor="text1"/>
        </w:rPr>
      </w:pPr>
    </w:p>
    <w:p w:rsidR="0009067E" w:rsidRPr="0009067E" w:rsidRDefault="0009067E" w:rsidP="0009067E">
      <w:pPr>
        <w:autoSpaceDE w:val="0"/>
        <w:autoSpaceDN w:val="0"/>
        <w:adjustRightInd w:val="0"/>
        <w:spacing w:after="0" w:line="240" w:lineRule="auto"/>
        <w:rPr>
          <w:rFonts w:cs="ArialMT"/>
          <w:color w:val="000000" w:themeColor="text1"/>
        </w:rPr>
      </w:pPr>
      <w:r w:rsidRPr="0009067E">
        <w:rPr>
          <w:rFonts w:cs="ArialMT"/>
          <w:color w:val="000000" w:themeColor="text1"/>
        </w:rPr>
        <w:t xml:space="preserve">The marks made by the scraping tool used during </w:t>
      </w:r>
      <w:proofErr w:type="spellStart"/>
      <w:r w:rsidRPr="0009067E">
        <w:rPr>
          <w:rFonts w:cs="ArialMT"/>
          <w:color w:val="000000" w:themeColor="text1"/>
        </w:rPr>
        <w:t>guasha</w:t>
      </w:r>
      <w:proofErr w:type="spellEnd"/>
      <w:r w:rsidRPr="0009067E">
        <w:rPr>
          <w:rFonts w:cs="ArialMT"/>
          <w:color w:val="000000" w:themeColor="text1"/>
        </w:rPr>
        <w:t xml:space="preserve"> are similar to a rash or bruise and are part of the therapeutic effect. According to current medical research, </w:t>
      </w:r>
      <w:proofErr w:type="spellStart"/>
      <w:r w:rsidRPr="0009067E">
        <w:rPr>
          <w:rFonts w:cs="ArialMT"/>
          <w:color w:val="000000" w:themeColor="text1"/>
        </w:rPr>
        <w:t>guasha</w:t>
      </w:r>
      <w:proofErr w:type="spellEnd"/>
      <w:r w:rsidRPr="0009067E">
        <w:rPr>
          <w:rFonts w:cs="ArialMT"/>
          <w:color w:val="000000" w:themeColor="text1"/>
        </w:rPr>
        <w:t xml:space="preserve"> increases blood flow and produces an anti-inflammatory and immune protective effect that persists for days following a single</w:t>
      </w:r>
      <w:r w:rsidRPr="0009067E">
        <w:rPr>
          <w:rFonts w:cs="ArialMT"/>
          <w:color w:val="000000" w:themeColor="text1"/>
          <w:sz w:val="14"/>
          <w:szCs w:val="14"/>
        </w:rPr>
        <w:t xml:space="preserve">1 </w:t>
      </w:r>
      <w:r w:rsidRPr="0009067E">
        <w:rPr>
          <w:rFonts w:cs="ArialMT"/>
          <w:color w:val="000000" w:themeColor="text1"/>
        </w:rPr>
        <w:t>treatment.</w:t>
      </w:r>
    </w:p>
    <w:p w:rsidR="0009067E" w:rsidRPr="0009067E" w:rsidRDefault="0009067E" w:rsidP="0009067E">
      <w:pPr>
        <w:autoSpaceDE w:val="0"/>
        <w:autoSpaceDN w:val="0"/>
        <w:adjustRightInd w:val="0"/>
        <w:spacing w:after="0" w:line="240" w:lineRule="auto"/>
        <w:rPr>
          <w:rFonts w:cs="ArialMT"/>
          <w:color w:val="000000" w:themeColor="text1"/>
        </w:rPr>
      </w:pPr>
    </w:p>
    <w:p w:rsidR="0009067E" w:rsidRPr="0009067E" w:rsidRDefault="0009067E" w:rsidP="0009067E">
      <w:pPr>
        <w:autoSpaceDE w:val="0"/>
        <w:autoSpaceDN w:val="0"/>
        <w:adjustRightInd w:val="0"/>
        <w:spacing w:after="0" w:line="240" w:lineRule="auto"/>
        <w:rPr>
          <w:rFonts w:cs="ArialMT"/>
          <w:color w:val="000000" w:themeColor="text1"/>
        </w:rPr>
      </w:pPr>
      <w:proofErr w:type="spellStart"/>
      <w:r w:rsidRPr="0009067E">
        <w:rPr>
          <w:rFonts w:cs="ArialMT"/>
          <w:color w:val="000000" w:themeColor="text1"/>
        </w:rPr>
        <w:t>Guasha</w:t>
      </w:r>
      <w:proofErr w:type="spellEnd"/>
      <w:r w:rsidRPr="0009067E">
        <w:rPr>
          <w:rFonts w:cs="ArialMT"/>
          <w:color w:val="000000" w:themeColor="text1"/>
        </w:rPr>
        <w:t xml:space="preserve"> is used alongside acupuncture or as a stand-alone treatment.</w:t>
      </w:r>
    </w:p>
    <w:p w:rsidR="0009067E" w:rsidRPr="0009067E" w:rsidRDefault="0009067E" w:rsidP="0009067E">
      <w:pPr>
        <w:autoSpaceDE w:val="0"/>
        <w:autoSpaceDN w:val="0"/>
        <w:adjustRightInd w:val="0"/>
        <w:spacing w:after="0" w:line="240" w:lineRule="auto"/>
        <w:rPr>
          <w:rFonts w:cs="ArialMT"/>
          <w:color w:val="000000" w:themeColor="text1"/>
          <w:sz w:val="24"/>
          <w:szCs w:val="24"/>
        </w:rPr>
      </w:pPr>
    </w:p>
    <w:p w:rsidR="0009067E" w:rsidRPr="0009067E" w:rsidRDefault="0009067E" w:rsidP="0009067E">
      <w:pPr>
        <w:autoSpaceDE w:val="0"/>
        <w:autoSpaceDN w:val="0"/>
        <w:adjustRightInd w:val="0"/>
        <w:spacing w:after="0" w:line="240" w:lineRule="auto"/>
        <w:rPr>
          <w:rFonts w:cs="ArialMT"/>
          <w:b/>
          <w:color w:val="000000" w:themeColor="text1"/>
          <w:sz w:val="24"/>
          <w:szCs w:val="24"/>
        </w:rPr>
      </w:pPr>
      <w:r w:rsidRPr="0009067E">
        <w:rPr>
          <w:rFonts w:cs="ArialMT"/>
          <w:b/>
          <w:color w:val="000000" w:themeColor="text1"/>
          <w:sz w:val="24"/>
          <w:szCs w:val="24"/>
        </w:rPr>
        <w:t xml:space="preserve">Possible side effects from </w:t>
      </w:r>
      <w:proofErr w:type="spellStart"/>
      <w:r w:rsidRPr="0009067E">
        <w:rPr>
          <w:rFonts w:cs="ArialMT"/>
          <w:b/>
          <w:color w:val="000000" w:themeColor="text1"/>
          <w:sz w:val="24"/>
          <w:szCs w:val="24"/>
        </w:rPr>
        <w:t>guasha</w:t>
      </w:r>
      <w:proofErr w:type="spellEnd"/>
    </w:p>
    <w:p w:rsidR="0009067E" w:rsidRPr="0009067E" w:rsidRDefault="0009067E" w:rsidP="0009067E">
      <w:pPr>
        <w:autoSpaceDE w:val="0"/>
        <w:autoSpaceDN w:val="0"/>
        <w:adjustRightInd w:val="0"/>
        <w:spacing w:after="0" w:line="240" w:lineRule="auto"/>
        <w:rPr>
          <w:rFonts w:cs="ArialMT"/>
          <w:color w:val="000000" w:themeColor="text1"/>
        </w:rPr>
      </w:pPr>
      <w:r w:rsidRPr="0009067E">
        <w:rPr>
          <w:rFonts w:cs="ArialMT"/>
          <w:color w:val="000000" w:themeColor="text1"/>
        </w:rPr>
        <w:t xml:space="preserve">Due to the nature of </w:t>
      </w:r>
      <w:proofErr w:type="spellStart"/>
      <w:r w:rsidRPr="0009067E">
        <w:rPr>
          <w:rFonts w:cs="ArialMT"/>
          <w:color w:val="000000" w:themeColor="text1"/>
        </w:rPr>
        <w:t>guasha</w:t>
      </w:r>
      <w:proofErr w:type="spellEnd"/>
      <w:r w:rsidRPr="0009067E">
        <w:rPr>
          <w:rFonts w:cs="ArialMT"/>
          <w:color w:val="000000" w:themeColor="text1"/>
        </w:rPr>
        <w:t xml:space="preserve"> it is perfectly normal for an area to look bruised or red after treatment. This skin reaction is nothing to be concerned about, it is part of the therapeutic effect and will usually subside within a few days. You should keep the skin clean and covered, where possible, for at least the first 48 hours.</w:t>
      </w:r>
    </w:p>
    <w:p w:rsidR="0009067E" w:rsidRPr="0009067E" w:rsidRDefault="0009067E" w:rsidP="0009067E">
      <w:pPr>
        <w:autoSpaceDE w:val="0"/>
        <w:autoSpaceDN w:val="0"/>
        <w:adjustRightInd w:val="0"/>
        <w:spacing w:after="0" w:line="240" w:lineRule="auto"/>
        <w:rPr>
          <w:rFonts w:cs="ArialMT"/>
          <w:color w:val="000000" w:themeColor="text1"/>
        </w:rPr>
      </w:pPr>
    </w:p>
    <w:p w:rsidR="0009067E" w:rsidRPr="0009067E" w:rsidRDefault="0009067E" w:rsidP="0009067E">
      <w:pPr>
        <w:autoSpaceDE w:val="0"/>
        <w:autoSpaceDN w:val="0"/>
        <w:adjustRightInd w:val="0"/>
        <w:spacing w:after="0" w:line="240" w:lineRule="auto"/>
        <w:rPr>
          <w:rFonts w:cs="ArialMT"/>
          <w:b/>
          <w:color w:val="000000" w:themeColor="text1"/>
        </w:rPr>
      </w:pPr>
      <w:r w:rsidRPr="0009067E">
        <w:rPr>
          <w:rFonts w:cs="ArialMT"/>
          <w:b/>
          <w:color w:val="000000" w:themeColor="text1"/>
        </w:rPr>
        <w:t>Other possible side effects include:</w:t>
      </w:r>
    </w:p>
    <w:p w:rsidR="0009067E" w:rsidRPr="0009067E" w:rsidRDefault="0009067E" w:rsidP="0009067E">
      <w:pPr>
        <w:autoSpaceDE w:val="0"/>
        <w:autoSpaceDN w:val="0"/>
        <w:adjustRightInd w:val="0"/>
        <w:spacing w:after="0" w:line="240" w:lineRule="auto"/>
        <w:rPr>
          <w:rFonts w:cs="ArialMT"/>
          <w:color w:val="000000" w:themeColor="text1"/>
        </w:rPr>
      </w:pPr>
      <w:r w:rsidRPr="0009067E">
        <w:rPr>
          <w:rFonts w:cs="SymbolMT"/>
          <w:color w:val="000000" w:themeColor="text1"/>
        </w:rPr>
        <w:t xml:space="preserve">• </w:t>
      </w:r>
      <w:proofErr w:type="gramStart"/>
      <w:r w:rsidRPr="0009067E">
        <w:rPr>
          <w:rFonts w:cs="ArialMT"/>
          <w:color w:val="000000" w:themeColor="text1"/>
        </w:rPr>
        <w:t>mild</w:t>
      </w:r>
      <w:proofErr w:type="gramEnd"/>
      <w:r w:rsidRPr="0009067E">
        <w:rPr>
          <w:rFonts w:cs="ArialMT"/>
          <w:color w:val="000000" w:themeColor="text1"/>
        </w:rPr>
        <w:t xml:space="preserve"> pain</w:t>
      </w:r>
    </w:p>
    <w:p w:rsidR="0009067E" w:rsidRPr="0009067E" w:rsidRDefault="0009067E" w:rsidP="0009067E">
      <w:pPr>
        <w:autoSpaceDE w:val="0"/>
        <w:autoSpaceDN w:val="0"/>
        <w:adjustRightInd w:val="0"/>
        <w:spacing w:after="0" w:line="240" w:lineRule="auto"/>
        <w:rPr>
          <w:rFonts w:cs="ArialMT"/>
          <w:color w:val="000000" w:themeColor="text1"/>
        </w:rPr>
      </w:pPr>
      <w:r w:rsidRPr="0009067E">
        <w:rPr>
          <w:rFonts w:cs="SymbolMT"/>
          <w:color w:val="000000" w:themeColor="text1"/>
        </w:rPr>
        <w:t xml:space="preserve">• </w:t>
      </w:r>
      <w:proofErr w:type="gramStart"/>
      <w:r w:rsidRPr="0009067E">
        <w:rPr>
          <w:rFonts w:cs="ArialMT"/>
          <w:color w:val="000000" w:themeColor="text1"/>
        </w:rPr>
        <w:t>discomfort</w:t>
      </w:r>
      <w:proofErr w:type="gramEnd"/>
      <w:r w:rsidRPr="0009067E">
        <w:rPr>
          <w:rFonts w:cs="ArialMT"/>
          <w:color w:val="000000" w:themeColor="text1"/>
        </w:rPr>
        <w:t xml:space="preserve"> during or shortly after the treatment</w:t>
      </w:r>
    </w:p>
    <w:p w:rsidR="0009067E" w:rsidRPr="0009067E" w:rsidRDefault="0009067E" w:rsidP="0009067E">
      <w:pPr>
        <w:autoSpaceDE w:val="0"/>
        <w:autoSpaceDN w:val="0"/>
        <w:adjustRightInd w:val="0"/>
        <w:spacing w:after="0" w:line="240" w:lineRule="auto"/>
        <w:rPr>
          <w:rFonts w:cs="ArialMT"/>
          <w:color w:val="000000" w:themeColor="text1"/>
          <w:sz w:val="24"/>
          <w:szCs w:val="24"/>
        </w:rPr>
      </w:pPr>
    </w:p>
    <w:p w:rsidR="0009067E" w:rsidRPr="0009067E" w:rsidRDefault="0009067E" w:rsidP="0009067E">
      <w:pPr>
        <w:autoSpaceDE w:val="0"/>
        <w:autoSpaceDN w:val="0"/>
        <w:adjustRightInd w:val="0"/>
        <w:spacing w:after="0" w:line="240" w:lineRule="auto"/>
        <w:rPr>
          <w:rFonts w:cs="ArialMT"/>
          <w:b/>
          <w:color w:val="000000" w:themeColor="text1"/>
          <w:sz w:val="24"/>
          <w:szCs w:val="24"/>
        </w:rPr>
      </w:pPr>
      <w:r w:rsidRPr="0009067E">
        <w:rPr>
          <w:rFonts w:cs="ArialMT"/>
          <w:b/>
          <w:color w:val="000000" w:themeColor="text1"/>
          <w:sz w:val="24"/>
          <w:szCs w:val="24"/>
        </w:rPr>
        <w:t xml:space="preserve">What to do if you experience an adverse reaction to </w:t>
      </w:r>
      <w:proofErr w:type="spellStart"/>
      <w:r w:rsidRPr="0009067E">
        <w:rPr>
          <w:rFonts w:cs="ArialMT"/>
          <w:b/>
          <w:color w:val="000000" w:themeColor="text1"/>
          <w:sz w:val="24"/>
          <w:szCs w:val="24"/>
        </w:rPr>
        <w:t>guasha</w:t>
      </w:r>
      <w:proofErr w:type="spellEnd"/>
    </w:p>
    <w:p w:rsidR="0009067E" w:rsidRPr="0009067E" w:rsidRDefault="0009067E" w:rsidP="0009067E">
      <w:pPr>
        <w:autoSpaceDE w:val="0"/>
        <w:autoSpaceDN w:val="0"/>
        <w:adjustRightInd w:val="0"/>
        <w:spacing w:after="0" w:line="240" w:lineRule="auto"/>
        <w:rPr>
          <w:rFonts w:cs="ArialMT"/>
          <w:color w:val="000000" w:themeColor="text1"/>
        </w:rPr>
      </w:pPr>
      <w:r w:rsidRPr="0009067E">
        <w:rPr>
          <w:rFonts w:cs="ArialMT"/>
          <w:color w:val="000000" w:themeColor="text1"/>
        </w:rPr>
        <w:t xml:space="preserve">The majority of minor adverse events pass very quickly following treatment, usually within 24 to 48 hours. </w:t>
      </w:r>
    </w:p>
    <w:p w:rsidR="0009067E" w:rsidRPr="0009067E" w:rsidRDefault="0009067E" w:rsidP="0009067E">
      <w:pPr>
        <w:autoSpaceDE w:val="0"/>
        <w:autoSpaceDN w:val="0"/>
        <w:adjustRightInd w:val="0"/>
        <w:spacing w:after="0" w:line="240" w:lineRule="auto"/>
        <w:rPr>
          <w:rFonts w:cs="ArialMT"/>
          <w:color w:val="000000" w:themeColor="text1"/>
        </w:rPr>
      </w:pPr>
    </w:p>
    <w:p w:rsidR="0009067E" w:rsidRPr="0009067E" w:rsidRDefault="0009067E" w:rsidP="0009067E">
      <w:pPr>
        <w:autoSpaceDE w:val="0"/>
        <w:autoSpaceDN w:val="0"/>
        <w:adjustRightInd w:val="0"/>
        <w:spacing w:after="0" w:line="240" w:lineRule="auto"/>
        <w:rPr>
          <w:rFonts w:cs="ArialMT"/>
          <w:color w:val="000000" w:themeColor="text1"/>
        </w:rPr>
      </w:pPr>
      <w:r w:rsidRPr="0009067E">
        <w:rPr>
          <w:rFonts w:cs="ArialMT"/>
          <w:color w:val="000000" w:themeColor="text1"/>
        </w:rPr>
        <w:t>If you have any concerns following treatment you should contact your practitioner for further guidance. Your practitioner can deal with the majority of incidents and refer you on if necessary. It is important to make your practitioner aware of any responses you have to treatment; they can then adjust any future treatments and make sure that whatever you are experiencing is not out of the ordinary.</w:t>
      </w:r>
    </w:p>
    <w:p w:rsidR="0009067E" w:rsidRPr="0009067E" w:rsidRDefault="0009067E" w:rsidP="0009067E">
      <w:pPr>
        <w:autoSpaceDE w:val="0"/>
        <w:autoSpaceDN w:val="0"/>
        <w:adjustRightInd w:val="0"/>
        <w:spacing w:after="0" w:line="240" w:lineRule="auto"/>
        <w:rPr>
          <w:rFonts w:cs="ArialMT"/>
          <w:color w:val="000000" w:themeColor="text1"/>
        </w:rPr>
      </w:pPr>
    </w:p>
    <w:p w:rsidR="0009067E" w:rsidRPr="0009067E" w:rsidRDefault="0009067E" w:rsidP="0009067E">
      <w:pPr>
        <w:autoSpaceDE w:val="0"/>
        <w:autoSpaceDN w:val="0"/>
        <w:adjustRightInd w:val="0"/>
        <w:spacing w:after="0" w:line="240" w:lineRule="auto"/>
        <w:rPr>
          <w:rFonts w:cs="ArialMT"/>
          <w:color w:val="000000" w:themeColor="text1"/>
        </w:rPr>
      </w:pPr>
      <w:r w:rsidRPr="0009067E">
        <w:rPr>
          <w:rFonts w:cs="ArialMT"/>
          <w:color w:val="000000" w:themeColor="text1"/>
        </w:rPr>
        <w:t>Having spoken to your practitioner, if you still have concerns you should arrange to discuss your symptoms with your GP.</w:t>
      </w:r>
    </w:p>
    <w:p w:rsidR="00D64CD8" w:rsidRPr="0009067E" w:rsidRDefault="00D64CD8" w:rsidP="0009067E"/>
    <w:sectPr w:rsidR="00D64CD8" w:rsidRPr="00090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7E"/>
    <w:rsid w:val="0009067E"/>
    <w:rsid w:val="00D64CD8"/>
    <w:rsid w:val="00FE0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6F320-9B0D-4BEC-B8CE-F208CC97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2021-04-17T13:53:00Z</dcterms:created>
  <dcterms:modified xsi:type="dcterms:W3CDTF">2021-04-17T14:01:00Z</dcterms:modified>
</cp:coreProperties>
</file>